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9B" w:rsidRDefault="000520FB">
      <w:r>
        <w:t>Bon</w:t>
      </w:r>
      <w:r w:rsidR="00A44E3F">
        <w:t>jour</w:t>
      </w:r>
      <w:r>
        <w:t>,</w:t>
      </w:r>
      <w:r w:rsidR="00AB4852">
        <w:t xml:space="preserve"> </w:t>
      </w:r>
    </w:p>
    <w:p w:rsidR="00E53470" w:rsidRDefault="00A44E3F" w:rsidP="008B5B65">
      <w:pPr>
        <w:pStyle w:val="Sansinterligne"/>
      </w:pPr>
      <w:r>
        <w:t xml:space="preserve">Nous sommes en navigation depuis Juin 2009. Notre Santorin “ </w:t>
      </w:r>
      <w:proofErr w:type="spellStart"/>
      <w:r w:rsidR="000520FB">
        <w:t>Iléna</w:t>
      </w:r>
      <w:proofErr w:type="spellEnd"/>
      <w:r>
        <w:t>“</w:t>
      </w:r>
      <w:r w:rsidR="000520FB">
        <w:t xml:space="preserve"> est</w:t>
      </w:r>
      <w:r>
        <w:t xml:space="preserve"> équip</w:t>
      </w:r>
      <w:r w:rsidR="009975C9">
        <w:t>é</w:t>
      </w:r>
      <w:r>
        <w:t xml:space="preserve"> d’un groupe </w:t>
      </w:r>
      <w:proofErr w:type="spellStart"/>
      <w:r>
        <w:t>Onan</w:t>
      </w:r>
      <w:proofErr w:type="spellEnd"/>
      <w:r>
        <w:t xml:space="preserve"> 4.5 </w:t>
      </w:r>
      <w:proofErr w:type="spellStart"/>
      <w:r>
        <w:t>kw</w:t>
      </w:r>
      <w:proofErr w:type="spellEnd"/>
      <w:r>
        <w:t xml:space="preserve"> installé aux USA en Mars 2010.</w:t>
      </w:r>
      <w:r w:rsidR="000520FB">
        <w:t xml:space="preserve"> C’est un bicylindre bi-voltage 110 – 220 V qui tourne à 2400 </w:t>
      </w:r>
      <w:r>
        <w:t xml:space="preserve">/ 3000 </w:t>
      </w:r>
      <w:proofErr w:type="spellStart"/>
      <w:r w:rsidR="000520FB">
        <w:t>trs</w:t>
      </w:r>
      <w:proofErr w:type="spellEnd"/>
      <w:r>
        <w:t xml:space="preserve"> selon la charge</w:t>
      </w:r>
      <w:r w:rsidR="000520FB">
        <w:t xml:space="preserve">. Il est sous coqueron. </w:t>
      </w:r>
      <w:r w:rsidR="0079630C">
        <w:t>Refroidissement indirecte.</w:t>
      </w:r>
    </w:p>
    <w:p w:rsidR="00A04FCC" w:rsidRDefault="00A04FCC" w:rsidP="008B5B65">
      <w:pPr>
        <w:pStyle w:val="Sansinterligne"/>
      </w:pPr>
    </w:p>
    <w:p w:rsidR="00E53470" w:rsidRDefault="0079630C" w:rsidP="008B5B65">
      <w:pPr>
        <w:pStyle w:val="Sansinterligne"/>
      </w:pPr>
      <w:r>
        <w:t xml:space="preserve"> </w:t>
      </w:r>
      <w:r w:rsidR="00E53470">
        <w:t xml:space="preserve">Pour introduire le groupe à sa place, il a été nécessaire de déculasser le moteur. J’avais également consulté  pour un </w:t>
      </w:r>
      <w:proofErr w:type="spellStart"/>
      <w:r w:rsidR="00E53470">
        <w:t>Northern</w:t>
      </w:r>
      <w:proofErr w:type="spellEnd"/>
      <w:r w:rsidR="00E53470">
        <w:t xml:space="preserve"> Light 3 cylindres, 1500 </w:t>
      </w:r>
      <w:proofErr w:type="spellStart"/>
      <w:r w:rsidR="00E53470">
        <w:t>trs</w:t>
      </w:r>
      <w:proofErr w:type="spellEnd"/>
      <w:r w:rsidR="00E53470">
        <w:t>. Il fallait impérativement sortir le moteur et repositionner le chauffe-eau. Poids plus élevé. L’agent Fisher Panda également consulté n’a pas répondu !</w:t>
      </w:r>
    </w:p>
    <w:p w:rsidR="00A04FCC" w:rsidRDefault="00A04FCC" w:rsidP="008B5B65">
      <w:pPr>
        <w:pStyle w:val="Sansinterligne"/>
      </w:pPr>
    </w:p>
    <w:p w:rsidR="000520FB" w:rsidRDefault="00E53470" w:rsidP="008B5B65">
      <w:pPr>
        <w:pStyle w:val="Sansinterligne"/>
      </w:pPr>
      <w:r>
        <w:t>Le groupe</w:t>
      </w:r>
      <w:r w:rsidR="000520FB">
        <w:t xml:space="preserve"> a été </w:t>
      </w:r>
      <w:r w:rsidR="00057971">
        <w:t>positionné</w:t>
      </w:r>
      <w:r w:rsidR="000520FB">
        <w:t xml:space="preserve"> à la place des batteries qui ont été installé</w:t>
      </w:r>
      <w:r w:rsidR="00A44E3F">
        <w:t>es</w:t>
      </w:r>
      <w:r w:rsidR="000520FB">
        <w:t xml:space="preserve"> en bas de l’</w:t>
      </w:r>
      <w:proofErr w:type="spellStart"/>
      <w:r w:rsidR="000520FB">
        <w:t>équipet</w:t>
      </w:r>
      <w:proofErr w:type="spellEnd"/>
      <w:r w:rsidR="000520FB">
        <w:t xml:space="preserve"> de la coursive vers la cabine arrière. J’ai installé 2</w:t>
      </w:r>
      <w:r>
        <w:t xml:space="preserve"> </w:t>
      </w:r>
      <w:r w:rsidR="000520FB">
        <w:t xml:space="preserve">x 200 Ah </w:t>
      </w:r>
      <w:proofErr w:type="spellStart"/>
      <w:r w:rsidR="000520FB">
        <w:t>Mastervolt</w:t>
      </w:r>
      <w:proofErr w:type="spellEnd"/>
      <w:r w:rsidR="000520FB">
        <w:t xml:space="preserve"> </w:t>
      </w:r>
      <w:proofErr w:type="spellStart"/>
      <w:r w:rsidR="000520FB">
        <w:t>Slim</w:t>
      </w:r>
      <w:proofErr w:type="spellEnd"/>
      <w:r w:rsidR="000520FB">
        <w:t xml:space="preserve"> AGM pour le service. La batterie </w:t>
      </w:r>
      <w:proofErr w:type="gramStart"/>
      <w:r w:rsidR="000520FB">
        <w:t>moteur</w:t>
      </w:r>
      <w:proofErr w:type="gramEnd"/>
      <w:r w:rsidR="000520FB">
        <w:t xml:space="preserve"> </w:t>
      </w:r>
      <w:r>
        <w:t xml:space="preserve">(AGM 95 Ah) </w:t>
      </w:r>
      <w:r w:rsidR="00057971">
        <w:t xml:space="preserve">utilisée également pour le démarrage du générateur </w:t>
      </w:r>
      <w:r w:rsidR="000520FB">
        <w:t>est installé</w:t>
      </w:r>
      <w:r w:rsidR="00057971">
        <w:t>e</w:t>
      </w:r>
      <w:r w:rsidR="009975C9">
        <w:t xml:space="preserve"> dans le compartiment moteur</w:t>
      </w:r>
      <w:r w:rsidR="000520FB">
        <w:t xml:space="preserve"> </w:t>
      </w:r>
      <w:r w:rsidR="009975C9">
        <w:t>entre le groupe et la coque</w:t>
      </w:r>
      <w:r w:rsidR="000520FB">
        <w:t>.</w:t>
      </w:r>
      <w:r w:rsidR="00057971">
        <w:t xml:space="preserve"> </w:t>
      </w:r>
      <w:r w:rsidR="000520FB">
        <w:t xml:space="preserve"> </w:t>
      </w:r>
      <w:r>
        <w:t>Le bateau est équipé d’un coupleur de batterie, au cas où.</w:t>
      </w:r>
    </w:p>
    <w:p w:rsidR="00A04FCC" w:rsidRDefault="00A04FCC" w:rsidP="008B5B65">
      <w:pPr>
        <w:pStyle w:val="Sansinterligne"/>
      </w:pPr>
    </w:p>
    <w:p w:rsidR="000520FB" w:rsidRDefault="000520FB" w:rsidP="008B5B65">
      <w:pPr>
        <w:pStyle w:val="Sansinterligne"/>
      </w:pPr>
      <w:r>
        <w:t xml:space="preserve">Attention à conserver la possibilité de sortir la batterie </w:t>
      </w:r>
      <w:proofErr w:type="gramStart"/>
      <w:r w:rsidR="00057971">
        <w:t>moteur</w:t>
      </w:r>
      <w:proofErr w:type="gramEnd"/>
      <w:r w:rsidR="00057971">
        <w:t xml:space="preserve"> </w:t>
      </w:r>
      <w:r>
        <w:t>et aussi le vase d’expansion après l’installation du groupe.</w:t>
      </w:r>
    </w:p>
    <w:p w:rsidR="00A04FCC" w:rsidRDefault="00A04FCC" w:rsidP="008B5B65">
      <w:pPr>
        <w:pStyle w:val="Sansinterligne"/>
      </w:pPr>
    </w:p>
    <w:p w:rsidR="009975C9" w:rsidRDefault="009975C9" w:rsidP="008B5B65">
      <w:pPr>
        <w:pStyle w:val="Sansinterligne"/>
      </w:pPr>
      <w:r>
        <w:t xml:space="preserve">L’alimentation GO a été repiquée sur le filtre décanteur après lequel un filtre </w:t>
      </w:r>
      <w:proofErr w:type="spellStart"/>
      <w:r>
        <w:t>R</w:t>
      </w:r>
      <w:r w:rsidR="00E53470">
        <w:t>acor</w:t>
      </w:r>
      <w:proofErr w:type="spellEnd"/>
      <w:r>
        <w:t xml:space="preserve"> </w:t>
      </w:r>
      <w:r w:rsidR="00E53470">
        <w:t xml:space="preserve">R15P </w:t>
      </w:r>
      <w:r>
        <w:t>a été installé.</w:t>
      </w:r>
    </w:p>
    <w:p w:rsidR="009975C9" w:rsidRDefault="009975C9" w:rsidP="008B5B65">
      <w:pPr>
        <w:pStyle w:val="Sansinterligne"/>
      </w:pPr>
      <w:r>
        <w:t xml:space="preserve">Un autre installateur prévoyait de créer une sortie indépendante sur le réservoir. Il fallait alors sortir le réservoir, </w:t>
      </w:r>
      <w:proofErr w:type="spellStart"/>
      <w:r>
        <w:t>etc</w:t>
      </w:r>
      <w:proofErr w:type="spellEnd"/>
      <w:r>
        <w:t>… Nous sommes partis du principe qu’il était peu probable que moteur et groupe tournent en même temps.</w:t>
      </w:r>
    </w:p>
    <w:p w:rsidR="008B5B65" w:rsidRDefault="008B5B65" w:rsidP="008B5B65">
      <w:pPr>
        <w:pStyle w:val="Sansinterligne"/>
      </w:pPr>
    </w:p>
    <w:p w:rsidR="00E53470" w:rsidRDefault="00E53470" w:rsidP="008B5B65">
      <w:pPr>
        <w:pStyle w:val="Sansinterligne"/>
      </w:pPr>
      <w:r>
        <w:t xml:space="preserve">Le pot mélangeur </w:t>
      </w:r>
      <w:proofErr w:type="spellStart"/>
      <w:r>
        <w:t>Vétus</w:t>
      </w:r>
      <w:proofErr w:type="spellEnd"/>
      <w:r>
        <w:t xml:space="preserve"> placé à l’origine le long du châssis moteur a été remplacé par un pot mélangeur cylindrique positionné sous le chargeur.</w:t>
      </w:r>
    </w:p>
    <w:p w:rsidR="008B5B65" w:rsidRDefault="008B5B65" w:rsidP="008B5B65">
      <w:pPr>
        <w:pStyle w:val="Sansinterligne"/>
      </w:pPr>
    </w:p>
    <w:p w:rsidR="005D3842" w:rsidRDefault="000520FB" w:rsidP="008B5B65">
      <w:pPr>
        <w:pStyle w:val="Sansinterligne"/>
      </w:pPr>
      <w:r>
        <w:t>Le groupe est monté avec à l’échappement un séparateur eau/gaz pour diminuer le bruit. C’est très efficace pour éviter le bruit de “souffle“ à l’échappement aussi gênant pour soi que pour les voisins. Le séparateur est installé dans le coffre survie</w:t>
      </w:r>
      <w:r w:rsidR="005D3842">
        <w:t>, contre la cloison arrière. U</w:t>
      </w:r>
      <w:r>
        <w:t>n petit plancher a été posé au fond pour permettre le pas</w:t>
      </w:r>
      <w:r w:rsidR="005D3842">
        <w:t>s</w:t>
      </w:r>
      <w:r>
        <w:t xml:space="preserve">age des </w:t>
      </w:r>
      <w:r w:rsidR="005D3842">
        <w:t xml:space="preserve">durites d’échappement. </w:t>
      </w:r>
      <w:r w:rsidR="00057971">
        <w:t>(</w:t>
      </w:r>
      <w:r w:rsidR="005D3842">
        <w:t xml:space="preserve">La </w:t>
      </w:r>
      <w:r>
        <w:t xml:space="preserve">survie </w:t>
      </w:r>
      <w:r w:rsidR="005D3842">
        <w:t>ainsi surélevée devient aussi plus accessible</w:t>
      </w:r>
      <w:r w:rsidR="00057971">
        <w:t>)</w:t>
      </w:r>
    </w:p>
    <w:p w:rsidR="008B5B65" w:rsidRDefault="008B5B65" w:rsidP="008B5B65">
      <w:pPr>
        <w:pStyle w:val="Sansinterligne"/>
      </w:pPr>
    </w:p>
    <w:p w:rsidR="000520FB" w:rsidRDefault="005D3842" w:rsidP="008B5B65">
      <w:pPr>
        <w:pStyle w:val="Sansinterligne"/>
      </w:pPr>
      <w:r>
        <w:t xml:space="preserve">Par sécurité, le passage alimentation 220 V </w:t>
      </w:r>
      <w:r w:rsidR="00A44E3F">
        <w:t>“</w:t>
      </w:r>
      <w:r>
        <w:t>quai</w:t>
      </w:r>
      <w:r w:rsidR="00A44E3F">
        <w:t>“</w:t>
      </w:r>
      <w:r>
        <w:t xml:space="preserve"> vers 220 V </w:t>
      </w:r>
      <w:r w:rsidR="00A44E3F">
        <w:t>“</w:t>
      </w:r>
      <w:r>
        <w:t>générateur</w:t>
      </w:r>
      <w:r w:rsidR="00A44E3F">
        <w:t>“</w:t>
      </w:r>
      <w:r>
        <w:t xml:space="preserve"> est automatique.  Tant que l’automatisme fonctionne ( !), on ne risque pas, si pour une raison quelconque le groupe est mis en route à quai</w:t>
      </w:r>
      <w:r w:rsidR="00057971">
        <w:t>,</w:t>
      </w:r>
      <w:r>
        <w:t xml:space="preserve">  d’oublier de basculer d’une alimentation sur l’autre. </w:t>
      </w:r>
    </w:p>
    <w:p w:rsidR="008B5B65" w:rsidRDefault="008B5B65" w:rsidP="008B5B65">
      <w:pPr>
        <w:pStyle w:val="Sansinterligne"/>
      </w:pPr>
    </w:p>
    <w:p w:rsidR="00057971" w:rsidRDefault="005D3842" w:rsidP="008B5B65">
      <w:pPr>
        <w:pStyle w:val="Sansinterligne"/>
      </w:pPr>
      <w:r>
        <w:t>Il ne faut pas oublier de ventiler la “salle des machines“  pendant le fonctionnement du groupe. Notre installateur n’a pas su (est</w:t>
      </w:r>
      <w:r w:rsidR="00057971">
        <w:t xml:space="preserve"> ce </w:t>
      </w:r>
      <w:r>
        <w:t xml:space="preserve"> possible ?) conserver la mise en route de la ventilation associée au démarrage du moteur ou du groupe. Nous avons donc désormais un interrupteur à coté du tabl</w:t>
      </w:r>
      <w:r w:rsidR="00057971">
        <w:t>eau</w:t>
      </w:r>
      <w:r>
        <w:t xml:space="preserve"> de bord moteur.</w:t>
      </w:r>
      <w:r w:rsidR="00A44E3F">
        <w:t xml:space="preserve"> Je ne me suis pas repenché sur la question depuis.</w:t>
      </w:r>
    </w:p>
    <w:p w:rsidR="008B5B65" w:rsidRDefault="008B5B65" w:rsidP="008B5B65">
      <w:pPr>
        <w:pStyle w:val="Sansinterligne"/>
      </w:pPr>
    </w:p>
    <w:p w:rsidR="005D3842" w:rsidRDefault="005D3842" w:rsidP="008B5B65">
      <w:pPr>
        <w:pStyle w:val="Sansinterligne"/>
      </w:pPr>
      <w:r>
        <w:t>Le tableau de commande du groupe est positionné à coté du tableau 220V dans la cuisine.</w:t>
      </w:r>
      <w:r w:rsidR="0079630C">
        <w:t xml:space="preserve"> Celui-ci</w:t>
      </w:r>
      <w:r w:rsidR="006A5B04">
        <w:t xml:space="preserve"> dispose de plusieurs alarmes. En particulier, l</w:t>
      </w:r>
      <w:r w:rsidR="0079630C">
        <w:t>e générateur s’arrête automatiquement si l’alimentation du refroidissement eau de mer est interrompue.</w:t>
      </w:r>
      <w:r w:rsidR="00A44E3F">
        <w:t xml:space="preserve"> A ce sujet, le circuit est assez long entre l’arrivée eau de mer et la pompe d’où une fragilité du rouet de pompe. Je prévois d’installer un système de gavage à la mise en route. Le sujet a </w:t>
      </w:r>
      <w:r w:rsidR="007233BD">
        <w:t xml:space="preserve">déjà </w:t>
      </w:r>
      <w:r w:rsidR="00A44E3F">
        <w:t xml:space="preserve">été abordé </w:t>
      </w:r>
      <w:r w:rsidR="007233BD">
        <w:t>sur le site</w:t>
      </w:r>
      <w:r w:rsidR="00A44E3F">
        <w:t xml:space="preserve"> à propos du Super </w:t>
      </w:r>
      <w:proofErr w:type="spellStart"/>
      <w:r w:rsidR="00A44E3F">
        <w:t>Maramu</w:t>
      </w:r>
      <w:proofErr w:type="spellEnd"/>
      <w:r w:rsidR="00A44E3F">
        <w:t>.</w:t>
      </w:r>
    </w:p>
    <w:p w:rsidR="008B5B65" w:rsidRDefault="008B5B65" w:rsidP="008B5B65">
      <w:pPr>
        <w:pStyle w:val="Sansinterligne"/>
      </w:pPr>
    </w:p>
    <w:p w:rsidR="00A44E3F" w:rsidRDefault="00A44E3F" w:rsidP="008B5B65">
      <w:pPr>
        <w:pStyle w:val="Sansinterligne"/>
      </w:pPr>
      <w:r>
        <w:lastRenderedPageBreak/>
        <w:t>ONAN recommande de faire tourner le groupe avec une charge comprise entre 1/4 et  3/4 de la puissance</w:t>
      </w:r>
      <w:r w:rsidR="009975C9">
        <w:t xml:space="preserve"> (1.125 à 3.375 </w:t>
      </w:r>
      <w:proofErr w:type="spellStart"/>
      <w:r w:rsidR="009975C9">
        <w:t>kw</w:t>
      </w:r>
      <w:proofErr w:type="spellEnd"/>
      <w:r w:rsidR="009975C9">
        <w:t>)</w:t>
      </w:r>
    </w:p>
    <w:p w:rsidR="007233BD" w:rsidRDefault="007233BD" w:rsidP="008B5B65">
      <w:pPr>
        <w:pStyle w:val="Sansinterligne"/>
      </w:pPr>
      <w:r>
        <w:t>La consommation est de 1.2L/h conforme aux données constructeur.</w:t>
      </w:r>
    </w:p>
    <w:p w:rsidR="007233BD" w:rsidRDefault="007233BD" w:rsidP="008B5B65">
      <w:pPr>
        <w:pStyle w:val="Sansinterligne"/>
      </w:pPr>
      <w:r>
        <w:t>Le chargeur a été également changé pour bénéficier d’une recharge plus rapide</w:t>
      </w:r>
      <w:r w:rsidR="006A5B04">
        <w:t xml:space="preserve"> dans le premier temps de charge en cas de forte décharge</w:t>
      </w:r>
      <w:r>
        <w:t xml:space="preserve">. C’est un </w:t>
      </w:r>
      <w:proofErr w:type="spellStart"/>
      <w:r>
        <w:t>Mastervolt</w:t>
      </w:r>
      <w:proofErr w:type="spellEnd"/>
      <w:r>
        <w:t xml:space="preserve"> 12 v – 100 Ah bi-voltage 110 – 220v. Utile dans les pays encore en 110 v à quai. Ex USA.</w:t>
      </w:r>
    </w:p>
    <w:p w:rsidR="008B5B65" w:rsidRDefault="008B5B65" w:rsidP="008B5B65">
      <w:pPr>
        <w:pStyle w:val="Sansinterligne"/>
      </w:pPr>
    </w:p>
    <w:p w:rsidR="007233BD" w:rsidRDefault="007233BD" w:rsidP="008B5B65">
      <w:pPr>
        <w:pStyle w:val="Sansinterligne"/>
      </w:pPr>
      <w:r>
        <w:t xml:space="preserve">Je suis </w:t>
      </w:r>
      <w:r w:rsidR="00AE0665">
        <w:t xml:space="preserve">très </w:t>
      </w:r>
      <w:r>
        <w:t>satisfait de cette installation.</w:t>
      </w:r>
      <w:r w:rsidR="00A04FCC">
        <w:t xml:space="preserve"> L’accessibilité aux différents organes placés dans la cale moteur reste bonne bien qu’un peu plus délicate. </w:t>
      </w:r>
      <w:r>
        <w:t xml:space="preserve"> Bruit très supportable et très inférieur au bruit </w:t>
      </w:r>
      <w:r w:rsidR="00A04FCC">
        <w:t xml:space="preserve">du </w:t>
      </w:r>
      <w:r>
        <w:t>moteur, diversification de la source d’énergie en cas de panne moteur</w:t>
      </w:r>
      <w:r w:rsidR="00AE0665">
        <w:t xml:space="preserve"> (</w:t>
      </w:r>
      <w:r w:rsidR="00A04FCC">
        <w:t xml:space="preserve">et </w:t>
      </w:r>
      <w:r w:rsidR="00AE0665">
        <w:t>indépendance vis-à-vis du vent ou du soleil</w:t>
      </w:r>
      <w:r>
        <w:t xml:space="preserve"> selon programme de navigation</w:t>
      </w:r>
      <w:r w:rsidR="00AE0665">
        <w:t xml:space="preserve">, </w:t>
      </w:r>
      <w:r>
        <w:t>panneaux et éolienne non présents à bord)</w:t>
      </w:r>
      <w:r w:rsidR="00AE0665">
        <w:t xml:space="preserve">. </w:t>
      </w:r>
      <w:r w:rsidR="009C33E0">
        <w:t>Nous n’avions au départ qu’un 2</w:t>
      </w:r>
      <w:r w:rsidR="009C33E0" w:rsidRPr="009C33E0">
        <w:rPr>
          <w:vertAlign w:val="superscript"/>
        </w:rPr>
        <w:t>ième</w:t>
      </w:r>
      <w:r w:rsidR="009C33E0">
        <w:t xml:space="preserve"> alternateur 150 </w:t>
      </w:r>
      <w:proofErr w:type="spellStart"/>
      <w:r w:rsidR="009C33E0">
        <w:t>Amp</w:t>
      </w:r>
      <w:proofErr w:type="spellEnd"/>
      <w:r w:rsidR="009C33E0">
        <w:t xml:space="preserve">. </w:t>
      </w:r>
      <w:r w:rsidR="00AE0665">
        <w:t>Evidement la consommation de GO entame l’autonomie  au moteur.</w:t>
      </w:r>
      <w:r w:rsidR="008B5B65">
        <w:t xml:space="preserve"> Quelques jerricans en plus…</w:t>
      </w:r>
    </w:p>
    <w:p w:rsidR="008B5B65" w:rsidRDefault="008B5B65" w:rsidP="008B5B65">
      <w:pPr>
        <w:pStyle w:val="Sansinterligne"/>
      </w:pPr>
    </w:p>
    <w:p w:rsidR="006A5B04" w:rsidRDefault="006A5B04" w:rsidP="008B5B65">
      <w:pPr>
        <w:pStyle w:val="Sansinterligne"/>
      </w:pPr>
      <w:r>
        <w:t>Le cout total de l’installation a été de 10 000 €, taux de change très favorable.</w:t>
      </w:r>
    </w:p>
    <w:p w:rsidR="006A5B04" w:rsidRDefault="006A5B04" w:rsidP="008B5B65">
      <w:pPr>
        <w:pStyle w:val="Sansinterligne"/>
      </w:pPr>
    </w:p>
    <w:p w:rsidR="00057971" w:rsidRDefault="00057971" w:rsidP="008B5B65">
      <w:pPr>
        <w:pStyle w:val="Sansinterligne"/>
      </w:pPr>
      <w:r>
        <w:t>J’espère que ces explications répondent à vos interrogations.</w:t>
      </w:r>
    </w:p>
    <w:p w:rsidR="00057971" w:rsidRDefault="00057971" w:rsidP="008B5B65">
      <w:pPr>
        <w:pStyle w:val="Sansinterligne"/>
      </w:pPr>
      <w:r>
        <w:t>Cordialement</w:t>
      </w:r>
    </w:p>
    <w:p w:rsidR="00057971" w:rsidRDefault="00057971" w:rsidP="008B5B65">
      <w:pPr>
        <w:pStyle w:val="Sansinterligne"/>
      </w:pPr>
      <w:r>
        <w:t>Philippe</w:t>
      </w:r>
    </w:p>
    <w:p w:rsidR="005D3842" w:rsidRDefault="005D3842"/>
    <w:sectPr w:rsidR="005D3842" w:rsidSect="00E66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0520FB"/>
    <w:rsid w:val="00045BB2"/>
    <w:rsid w:val="000520FB"/>
    <w:rsid w:val="00057971"/>
    <w:rsid w:val="000B1EF1"/>
    <w:rsid w:val="002B582C"/>
    <w:rsid w:val="003B1BC6"/>
    <w:rsid w:val="00512310"/>
    <w:rsid w:val="005D3842"/>
    <w:rsid w:val="006A5B04"/>
    <w:rsid w:val="007233BD"/>
    <w:rsid w:val="0079630C"/>
    <w:rsid w:val="007F3C79"/>
    <w:rsid w:val="008B5B65"/>
    <w:rsid w:val="009975C9"/>
    <w:rsid w:val="009C33E0"/>
    <w:rsid w:val="00A04FCC"/>
    <w:rsid w:val="00A44E3F"/>
    <w:rsid w:val="00A833BD"/>
    <w:rsid w:val="00AB4852"/>
    <w:rsid w:val="00AE0665"/>
    <w:rsid w:val="00BE7E7D"/>
    <w:rsid w:val="00E53470"/>
    <w:rsid w:val="00E66935"/>
    <w:rsid w:val="00E70989"/>
    <w:rsid w:val="00FB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9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5B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664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Philippe</cp:lastModifiedBy>
  <cp:revision>15</cp:revision>
  <dcterms:created xsi:type="dcterms:W3CDTF">2011-04-12T19:16:00Z</dcterms:created>
  <dcterms:modified xsi:type="dcterms:W3CDTF">2011-10-04T16:24:00Z</dcterms:modified>
</cp:coreProperties>
</file>